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CD6" w:rsidRDefault="008B6CD6" w:rsidP="00D2422B">
      <w:pPr>
        <w:spacing w:after="0" w:line="264" w:lineRule="auto"/>
        <w:jc w:val="both"/>
        <w:rPr>
          <w:lang w:val="ru-RU"/>
        </w:rPr>
      </w:pPr>
    </w:p>
    <w:p w:rsidR="009563BD" w:rsidRDefault="00D2422B" w:rsidP="008B6CD6">
      <w:pPr>
        <w:spacing w:after="0" w:line="264" w:lineRule="auto"/>
        <w:ind w:left="-142" w:firstLine="1134"/>
        <w:jc w:val="both"/>
        <w:rPr>
          <w:lang w:val="ru-RU"/>
        </w:rPr>
      </w:pPr>
      <w:r>
        <w:rPr>
          <w:lang w:val="ru-RU"/>
        </w:rPr>
        <w:t xml:space="preserve">  </w:t>
      </w:r>
      <w:r w:rsidR="008B6CD6" w:rsidRPr="009563BD">
        <w:rPr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1pt;height:774pt" o:ole="">
            <v:imagedata r:id="rId5" o:title=""/>
          </v:shape>
          <o:OLEObject Type="Embed" ProgID="FoxitReader.Document" ShapeID="_x0000_i1025" DrawAspect="Content" ObjectID="_1852195875" r:id="rId6"/>
        </w:object>
      </w:r>
      <w:r>
        <w:rPr>
          <w:lang w:val="ru-RU"/>
        </w:rPr>
        <w:t xml:space="preserve">                           </w:t>
      </w:r>
    </w:p>
    <w:p w:rsidR="008B6CD6" w:rsidRDefault="008B6CD6" w:rsidP="00D2422B">
      <w:pPr>
        <w:spacing w:after="0" w:line="264" w:lineRule="auto"/>
        <w:jc w:val="both"/>
        <w:rPr>
          <w:lang w:val="ru-RU"/>
        </w:rPr>
      </w:pPr>
    </w:p>
    <w:p w:rsidR="00A1484E" w:rsidRPr="00C7147E" w:rsidRDefault="00A1484E" w:rsidP="00D2422B">
      <w:pPr>
        <w:spacing w:after="0" w:line="264" w:lineRule="auto"/>
        <w:jc w:val="both"/>
        <w:rPr>
          <w:lang w:val="ru-RU"/>
        </w:rPr>
      </w:pPr>
      <w:r w:rsidRPr="00C7147E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A1484E" w:rsidRPr="00C7147E" w:rsidRDefault="00A1484E" w:rsidP="00D2422B">
      <w:pPr>
        <w:spacing w:after="0"/>
        <w:rPr>
          <w:lang w:val="ru-RU"/>
        </w:rPr>
      </w:pPr>
    </w:p>
    <w:p w:rsidR="00A1484E" w:rsidRPr="00C7147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содержание.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поколении, способном активно включаться в разнообразные формы здорового образа жизни, умеющем использовать ценности физической культуры для самоопределения, саморазвития и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самоактуализации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. 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своей социально-ценностной ориентации программа по физической культуре рассматривается как средство подготовки обучающихся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по физической культуре обеспечивает преемственность с федеральными рабочими программами начального общего и среднего общего образования.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</w:t>
      </w:r>
      <w:proofErr w:type="gram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потребностей</w:t>
      </w:r>
      <w:proofErr w:type="gram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двигательной деятельностью и спортом. 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организма, являющихся основой укрепления их здоровья, повышения надёжности и активности адаптивных процессов.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оздоровительной, спортивной и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прикладно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-ориентированной физической культурой, возможности познания своих физических способностей и их целенаправленного развития.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Воспитывающее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движения, приобщения к их культурным ценностям, истории и современному развитию. 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обучающихся, обеспечение единства в развитии их физической, психической и социальной природы. Реализация этой идеи становится возможной на основе содержания учебного предмета, которое представляется двигательной деятельностью с её базовыми компонентами: информационным (знания о физической культуре), </w:t>
      </w:r>
      <w:proofErr w:type="spellStart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операциональным</w:t>
      </w:r>
      <w:proofErr w:type="spellEnd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(способы самостоятельной деятельности) и мотивационно-процессуальным (физическое совершенствование).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Инвариантные модули в своём предметном содержании ориентируются на всестороннюю физическую подготовленность обучающихся, освоение ими технических действий и физических упражнений, содействующих обогащению двигательного опыта.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Вариативные модули объединены модулем «Спорт»,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организаций.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физкультурно-спортивного комплекса ГТО, активное вовлечение их в соревновательную деятельность.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 может разрабатываться учителями физической культуры на основе содержания базовой физической подготовки, национальных видов спорта, современных оздоровительных систем. В рамках данного модуля представлено примерное содержание «Базовой физической подготовки».</w:t>
      </w:r>
    </w:p>
    <w:p w:rsidR="00A1484E" w:rsidRPr="00C7147E" w:rsidRDefault="00A1484E" w:rsidP="00A1484E">
      <w:pPr>
        <w:spacing w:after="0"/>
        <w:ind w:left="120"/>
        <w:jc w:val="both"/>
        <w:rPr>
          <w:sz w:val="24"/>
          <w:szCs w:val="24"/>
          <w:lang w:val="ru-RU"/>
        </w:rPr>
      </w:pP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программы по физической культуре представлено по годам обучения, для каждого класса предусмотрен раздел «Универсальные учебные действия», в котором раскрывается вклад предмета в формирование познавательных, коммуникативных и регулятивных действий, соответствующих возможностям и особенностям обучающихся данного возраста. Личностные достижения непосредственно связаны с конкретным содержанием учебного предмета и представлены по мере его раскрытия. </w:t>
      </w:r>
    </w:p>
    <w:p w:rsidR="00A1484E" w:rsidRPr="00C7147E" w:rsidRDefault="00A1484E" w:rsidP="00A1484E">
      <w:pPr>
        <w:spacing w:after="0"/>
        <w:ind w:firstLine="600"/>
        <w:jc w:val="both"/>
        <w:rPr>
          <w:sz w:val="24"/>
          <w:szCs w:val="24"/>
          <w:lang w:val="ru-RU"/>
        </w:rPr>
      </w:pPr>
      <w:bookmarkStart w:id="0" w:name="10bad217-7d99-408e-b09f-86f4333d94ae"/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физической культуры на уровне основного общего образования в 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C7147E">
        <w:rPr>
          <w:rFonts w:ascii="Times New Roman" w:hAnsi="Times New Roman"/>
          <w:color w:val="000000"/>
          <w:sz w:val="24"/>
          <w:szCs w:val="24"/>
          <w:lang w:val="ru-RU"/>
        </w:rPr>
        <w:t xml:space="preserve"> классе – 68 часов (2 часа в неделю) </w:t>
      </w:r>
      <w:bookmarkEnd w:id="0"/>
    </w:p>
    <w:p w:rsidR="00A1484E" w:rsidRPr="00C7147E" w:rsidRDefault="00A1484E" w:rsidP="00A1484E">
      <w:pPr>
        <w:spacing w:after="0"/>
        <w:ind w:left="120"/>
        <w:jc w:val="both"/>
        <w:rPr>
          <w:lang w:val="ru-RU"/>
        </w:rPr>
      </w:pPr>
    </w:p>
    <w:p w:rsidR="00A1484E" w:rsidRDefault="00A1484E" w:rsidP="00A1484E">
      <w:pPr>
        <w:spacing w:after="0"/>
        <w:ind w:left="120"/>
        <w:jc w:val="both"/>
        <w:rPr>
          <w:lang w:val="ru-RU"/>
        </w:rPr>
      </w:pPr>
    </w:p>
    <w:p w:rsidR="00D2422B" w:rsidRPr="00C7147E" w:rsidRDefault="00D2422B" w:rsidP="00A1484E">
      <w:pPr>
        <w:spacing w:after="0"/>
        <w:ind w:left="120"/>
        <w:jc w:val="both"/>
        <w:rPr>
          <w:lang w:val="ru-RU"/>
        </w:rPr>
      </w:pPr>
    </w:p>
    <w:p w:rsidR="00A1484E" w:rsidRDefault="00A1484E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8B6CD6" w:rsidRPr="00C7147E" w:rsidRDefault="008B6CD6" w:rsidP="00A1484E">
      <w:pPr>
        <w:spacing w:after="0" w:line="264" w:lineRule="auto"/>
        <w:ind w:left="120"/>
        <w:jc w:val="both"/>
        <w:rPr>
          <w:lang w:val="ru-RU"/>
        </w:rPr>
      </w:pPr>
    </w:p>
    <w:p w:rsidR="00A1484E" w:rsidRPr="00C7147E" w:rsidRDefault="00A1484E" w:rsidP="00A1484E">
      <w:pPr>
        <w:spacing w:after="0" w:line="264" w:lineRule="auto"/>
        <w:ind w:left="120"/>
        <w:jc w:val="both"/>
        <w:rPr>
          <w:lang w:val="ru-RU"/>
        </w:rPr>
      </w:pPr>
      <w:r w:rsidRPr="00C7147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A1484E" w:rsidRPr="00C7147E" w:rsidRDefault="00A1484E" w:rsidP="00A1484E">
      <w:pPr>
        <w:spacing w:after="0" w:line="264" w:lineRule="auto"/>
        <w:ind w:left="120"/>
        <w:jc w:val="both"/>
        <w:rPr>
          <w:lang w:val="ru-RU"/>
        </w:rPr>
      </w:pPr>
    </w:p>
    <w:p w:rsidR="00A1484E" w:rsidRPr="00C7147E" w:rsidRDefault="00A1484E" w:rsidP="00A1484E">
      <w:pPr>
        <w:spacing w:after="0" w:line="264" w:lineRule="auto"/>
        <w:ind w:left="120"/>
        <w:jc w:val="both"/>
        <w:rPr>
          <w:lang w:val="ru-RU"/>
        </w:rPr>
      </w:pPr>
      <w:bookmarkStart w:id="1" w:name="_Toc137567697"/>
      <w:bookmarkEnd w:id="1"/>
      <w:r w:rsidRPr="00C7147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Знания о физической культуре.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Физическая культура на уровне основного общего образования: задачи, содержание и формы организации занятий. Система дополнительного обучения физической культуре, организация спортивной работы в общеобразовательной организации.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Физическая культура и здоровый образ жизни: характеристика основных форм занятий физической культурой, их связь с укреплением здоровья, организацией отдыха и досуга.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Исторические сведения об Олимпийских играх Древней Греции, характеристика их содержания и правил спортивной борьбы. Расцвет и завершение истории Олимпийских игр древности.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Способы самостоятельной деятельности.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Режим дня и его значение для обучающихся, связь с умственной работоспособностью. Составление индивидуального режима дня, определение основных индивидуальных видов деятельности, их временных диапазонов и последовательности в выполнении.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Физическое развитие человека, его показатели и способы измерения. Осанка как показатель физического развития, правила предупреждения её нарушений в условиях учебной и бытовой деятельности. Способы измерения и оценивания осанки. Составление комплексов физических упражнений с коррекционной направленностью и правил их самостоятельного проведения.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Проведение самостоятельных занятий физическими упражнениями на открытых площадках и в домашних условиях, подготовка мест занятий, выбор одежды и обуви, предупреждение травматизма.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Оценивание состояния организма в покое и после физической нагрузки в процессе самостоятельных занятий физической культуры и спортом.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Составление дневника физической культуры.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Физическое совершенствование.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i/>
          <w:color w:val="000000"/>
          <w:sz w:val="24"/>
          <w:szCs w:val="24"/>
          <w:lang w:val="ru-RU"/>
        </w:rPr>
        <w:t>Физкультурно-оздоровительная деятельность.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Роль и значение физкультурно-оздоровительной деятельности в здоровом образе жизни современного человека. Упражнения утренней зарядки и физкультминуток, дыхательной и зрительной гимнастики в процессе учебных занятий, закаливающие процедуры после занятий утренней зарядкой. Упражнения на развитие гибкости и подвижности суставов, развитие координации; формирование телосложения с использованием внешних отягощений.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i/>
          <w:color w:val="000000"/>
          <w:sz w:val="24"/>
          <w:szCs w:val="24"/>
          <w:lang w:val="ru-RU"/>
        </w:rPr>
        <w:t>Спортивно-оздоровительная деятельность.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Роль и значение спортивно-оздоровительной деятельности в здоровом образе жизни современного человека.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Модуль «Гимнастика».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Кувырки вперёд и назад в группировке, кувырки вперёд ноги «</w:t>
      </w:r>
      <w:proofErr w:type="spellStart"/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скрестно</w:t>
      </w:r>
      <w:proofErr w:type="spellEnd"/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», кувырки назад из стойки на лопатках (мальчики). Опорные прыжки через гимнастического козла ноги врозь (мальчики), опорные прыжки на гимнастического козла с последующим спрыгиванием (девочки).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 xml:space="preserve">Упражнения на низком гимнастическом бревне: передвижение ходьбой с поворотами кругом и на 90°, лёгкие подпрыгивания, подпрыгивания толчком двумя ногами, передвижение приставным шагом (девочки). Упражнения на гимнастической лестнице: </w:t>
      </w:r>
      <w:proofErr w:type="spellStart"/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перелезание</w:t>
      </w:r>
      <w:proofErr w:type="spellEnd"/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приставным шагом правым и левым боком, лазанье разноимённым способом по диагонали и одноимённым способом вверх. Расхождение на гимнастической скамейке правым и левым боком способом «удерживая за плечи».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Модуль «Лёгкая атлетика».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Бег на длинные дистанции с равномерной скоростью передвижения с высокого старта, бег на короткие дистанции с максимальной скоростью передвижения. Прыжки в длину с разбега способом «согнув ноги», прыжки в высоту с прямого разбега.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Метание малого мяча с места в вертикальную неподвижную мишень, метание малого мяча на дальность с трёх шагов разбега.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Модуль «Зимние виды спорта».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Передвижение на лыжах попеременным </w:t>
      </w:r>
      <w:proofErr w:type="spellStart"/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ходом, повороты на лыжах переступанием на месте и в движении по учебной дистанции, подъём по пологому склону способом «лесенка» и спуск в основной стойке, преодоление небольших бугров и впадин при спуске с пологого склона.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Модуль «Спортивные игры».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Баскетбол. Передача мяча двумя руками от груди, на месте и в движении, ведение мяча на месте и в движении «по прямой», «по кругу» и «змейкой», бросок мяча в корзину двумя руками от груди с места, ранее разученные технические действия с мячом.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Волейбол. Прямая нижняя подача мяча, приём и передача мяча двумя руками снизу и сверху на месте и в движении, ранее разученные технические действия с мячом. 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Футбол. Удар по неподвижному мячу внутренней стороной стопы с небольшого разбега, остановка катящегося мяча способом «</w:t>
      </w:r>
      <w:proofErr w:type="spellStart"/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наступания</w:t>
      </w:r>
      <w:proofErr w:type="spellEnd"/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 xml:space="preserve">», ведение мяча «по прямой», «по кругу» и «змейкой», обводка мячом ориентиров (конусов). 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Совершенствование техники ранее разученных гимнастических и акробатических упражнений, упражнений лёгкой атлетики и зимних видов спорта, технических действий спортивных игр.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Модуль «Спорт».</w:t>
      </w:r>
    </w:p>
    <w:p w:rsidR="00A1484E" w:rsidRPr="00341D4E" w:rsidRDefault="00A1484E" w:rsidP="00A1484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341D4E">
        <w:rPr>
          <w:rFonts w:ascii="Times New Roman" w:hAnsi="Times New Roman"/>
          <w:color w:val="000000"/>
          <w:sz w:val="24"/>
          <w:szCs w:val="24"/>
          <w:lang w:val="ru-RU"/>
        </w:rPr>
        <w:t>Физическая подготовка к выполнению нормативов комплекса ГТО с использованием средств базовой физической подготовки, видов спорта и оздоровительных систем физической культуры, национальных видов спорта, культурно-этнических игр.</w:t>
      </w:r>
    </w:p>
    <w:p w:rsidR="00CA5DFB" w:rsidRDefault="00CA5DFB">
      <w:pPr>
        <w:rPr>
          <w:lang w:val="ru-RU"/>
        </w:rPr>
      </w:pPr>
    </w:p>
    <w:p w:rsidR="00CA5DFB" w:rsidRPr="00C7147E" w:rsidRDefault="00CA5DFB" w:rsidP="00CA5DFB">
      <w:pPr>
        <w:spacing w:after="0" w:line="264" w:lineRule="auto"/>
        <w:ind w:left="120"/>
        <w:jc w:val="both"/>
        <w:rPr>
          <w:lang w:val="ru-RU"/>
        </w:rPr>
      </w:pPr>
      <w:r w:rsidRPr="00C7147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ОБЩЕГО ОБРАЗОВАНИЯ</w:t>
      </w:r>
    </w:p>
    <w:p w:rsidR="00CA5DFB" w:rsidRPr="00C7147E" w:rsidRDefault="00CA5DFB" w:rsidP="00CA5DFB">
      <w:pPr>
        <w:spacing w:after="0" w:line="264" w:lineRule="auto"/>
        <w:ind w:left="120"/>
        <w:jc w:val="both"/>
        <w:rPr>
          <w:lang w:val="ru-RU"/>
        </w:rPr>
      </w:pPr>
    </w:p>
    <w:p w:rsidR="00CA5DFB" w:rsidRPr="00C7147E" w:rsidRDefault="00CA5DFB" w:rsidP="00CA5DFB">
      <w:pPr>
        <w:spacing w:after="0"/>
        <w:ind w:left="120"/>
        <w:rPr>
          <w:lang w:val="ru-RU"/>
        </w:rPr>
      </w:pPr>
      <w:bookmarkStart w:id="2" w:name="_Toc137548641"/>
      <w:bookmarkEnd w:id="2"/>
    </w:p>
    <w:p w:rsidR="00CA5DFB" w:rsidRPr="00227C83" w:rsidRDefault="00CA5DFB" w:rsidP="00CA5DF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физической культуры на уровне основного общего образования 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результаты: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проявлять интерес к истории и развитию физической культуры и спорта в Российской Федерации, гордиться победами выдающихся отечественных спортсменов-олимпийцев;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отстаивать символы Российской Федерации во время спортивных соревнований, уважать традиции и принципы современных Олимпийских игр и олимпийского движения;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ориентироваться на моральные ценности и нормы межличностного взаимодействия при организации, планировании и проведении совместных занятий физической культурой и спортом, оздоровительных мероприятий в условиях активного отдыха и досуга;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оценивать своё поведение и поступки во время проведения совместных занятий физической культурой, участия в спортивных мероприятиях и соревнованиях;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готовность оказывать первую медицинскую помощь при травмах и ушибах, соблюдать правила техники безопасности во время совместных занятий физической культурой и спортом;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стремление к физическому совершенствованию, формированию культуры движения и телосложения, самовыражению в избранном виде спорта;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здоровья как базовой ценности человека, признание объективной необходимости в его укреплении и длительном сохранении посредством занятий физической культурой и спортом;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необходимости ведения здорового образа жизни как средства профилактики пагубного влияния вредных привычек на физическое, психическое и социальное здоровье человека;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адаптироваться к стрессовым ситуациям, осуществлять профилактические мероприятия по регулированию эмоциональных напряжений, активному восстановлению организма после значительных умственных и физических нагрузок;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соблюдать правила безопасности во время занятий физической культурой и спортом, проводить гигиенические и профилактические мероприятия по организации мест занятий, выбору спортивного инвентаря и оборудования, спортивной одежды;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готовность соблюдать правила и требования к организации бивуака во время туристских походов, противостоять действиям и поступкам, приносящим вред окружающей среде;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освоение опыта взаимодействия со сверстниками, форм общения и поведения при выполнении учебных заданий на уроках физической культуры, игровой и соревновательной деятельности; </w:t>
      </w:r>
    </w:p>
    <w:p w:rsidR="00CA5DFB" w:rsidRDefault="00CA5DFB" w:rsidP="00CA5DF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компетентности в организации самостоятельных занятий физической культурой, планировании их содержания и направленности в зависимости от индивидуальных интересов и потребностей;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формирование представлений об основных понятиях и терминах физического воспитания и спортивной тренировки, умений руководствоваться ими в познавательной и практической деятельности, общении со сверстниками, публичных выступлениях и дискуссиях.</w:t>
      </w:r>
      <w:bookmarkStart w:id="3" w:name="_Toc137567704"/>
      <w:bookmarkEnd w:id="3"/>
    </w:p>
    <w:p w:rsidR="00CA5DFB" w:rsidRPr="00227C83" w:rsidRDefault="00CA5DFB" w:rsidP="00CA5DFB">
      <w:pPr>
        <w:spacing w:after="0" w:line="264" w:lineRule="auto"/>
        <w:ind w:left="120"/>
        <w:rPr>
          <w:sz w:val="24"/>
          <w:szCs w:val="24"/>
          <w:lang w:val="ru-RU"/>
        </w:rPr>
      </w:pPr>
    </w:p>
    <w:p w:rsidR="00CA5DFB" w:rsidRPr="00227C83" w:rsidRDefault="00CA5DFB" w:rsidP="00CA5DFB">
      <w:pPr>
        <w:spacing w:after="0" w:line="264" w:lineRule="auto"/>
        <w:ind w:left="120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bookmarkStart w:id="4" w:name="_Toc134720971"/>
      <w:bookmarkEnd w:id="4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познавательные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сравнение соревновательных упражнений Олимпийских игр древности и современных Олимпийских игр, выявлять их общность и различия;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осмысливать Олимпийскую хартию как основополагающий документ современного олимпийского движения, приводить примеры её гуманистической направленности;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влияние занятий физической культурой и спортом на воспитание положительных качеств личности, устанавливать возможность профилактики вредных привычек;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характеризовать туристские походы как форму активного отдыха, выявлять их целевое предназначение в сохранении и укреплении здоровья, руководствоваться требованиями техники безопасности во время передвижения по маршруту и организации бивуака;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планированием режима дня и изменениями показателей работоспособности;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связь негативного влияния нарушения осанки на состояние здоровья и выявлять причины нарушений, измерять индивидуальную форму и составлять комплексы упражнений по профилактике и коррекции выявляемых нарушений;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уровнем развития физических качеств, состоянием здоровья и функциональными возможностями основных систем организма;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причинно-следственную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причинно-следственную связь между подготовкой мест занятий на открытых площадках и правилами предупреждения травматизма.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коммуникативные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выбирать, анализировать и систематизировать информацию из разных источников об образцах техники выполнения разучиваемых упражнений, правилах планирования самостоятельных занятий физической и технической подготовкой;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вести наблюдения за развитием физических качеств, сравнивать их показатели с данными возрастно-половых стандартов, составлять планы занятий на основе определённых правил и регулировать нагрузку по частоте пульса и внешним признакам утомления;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описывать и анализировать технику разучиваемого упражнения, выделять фазы и элементы движений, подбирать подготовительные упражнения;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и планировать последовательность решения задач обучения, оценивать эффективность обучения посредством сравнения с эталонным образцом;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наблюдать, анализировать и контролировать технику выполнения физических упражнений другими обучающимися, сравнивать её с эталонным образцом, выявлять ошибки и предлагать способы их устранения;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изучать и коллективно обсуждать технику «иллюстративного образца» разучиваемого упражнения, рассматривать и моделировать появление ошибок, анализировать возможные причины их появления, выяснять способы их устранения.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У обучающегося будут сформированы следующие </w:t>
      </w: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регулятивные учебные действия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индивидуальные комплексы физических упражнений с разной функциональной направленностью, выявлять особенности их воздействия на состояние организма, развитие его резервных возможностей с помощью процедур контроля и функциональных проб;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составлять и выполнять акробатические и гимнастические комплексы упражнений, самостоятельно разучивать сложно-координированные упражнения на спортивных снарядах;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 взаимодействовать в условиях учебной и игровой деятельности, ориентироваться на указания учителя и правила игры при возникновении конфликтных и нестандартных ситуаций, признавать своё право и право других на ошибку, право на её совместное исправление;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разучивать и выполнять технические действия в игровых видах спорта, активно взаимодействуют при совместных тактических действиях в защите и нападении, терпимо относится к ошибкам игроков своей команды и команды соперников; </w:t>
      </w:r>
    </w:p>
    <w:p w:rsidR="00CA5DFB" w:rsidRPr="008B6CD6" w:rsidRDefault="00CA5DFB" w:rsidP="008B6CD6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организовывать оказание первой помощи при травмах и ушибах во время самостоятельных занятий физической культурой и спортом, применять способы и приёмы помощи в зависимости от характера и признаков полученной травмы</w:t>
      </w:r>
      <w:bookmarkStart w:id="5" w:name="_Toc137567705"/>
      <w:bookmarkEnd w:id="5"/>
    </w:p>
    <w:p w:rsidR="00CA5DFB" w:rsidRPr="00227C83" w:rsidRDefault="00CA5DFB" w:rsidP="00CA5DFB">
      <w:pPr>
        <w:spacing w:after="0" w:line="264" w:lineRule="auto"/>
        <w:ind w:left="120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CA5DFB" w:rsidRPr="00227C83" w:rsidRDefault="00CA5DFB" w:rsidP="00CA5DF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CA5DFB" w:rsidRPr="00227C83" w:rsidRDefault="00CA5DFB" w:rsidP="00CA5DF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</w:t>
      </w:r>
      <w:r w:rsidRPr="00227C83"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в 5 классе</w:t>
      </w: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выполнять требования безопасности на уроках физической культуры, на самостоятельных занятиях физическими упражнениями в условиях активного отдыха и досуга;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проводить измерение индивидуальной осанки и сравнивать её показатели со стандартами, составлять комплексы упражнений по коррекции и профилактике её нарушения, планировать их выполнение в режиме дня;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составлять дневник физической культуры и вести в нём наблюдение за показателями физического развития и физической подготовленности, планировать содержание и регулярность проведения самостоятельных занятий;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осуществлять профилактику утомления во время учебной деятельности, выполнять комплексы упражнений физкультминуток, дыхательной и зрительной гимнастики;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выполнять комплексы упражнений оздоровительной физической культуры на развитие гибкости, координации и формирование телосложения;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выполнять опорный прыжок с разбега способом «ноги врозь» (мальчики) и способом «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напрыгивания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с последующим спрыгиванием» (девочки);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упражнения в висах и упорах на низкой гимнастической перекладине (мальчики), в передвижениях по гимнастическому бревну ходьбой и приставным шагом с поворотами, подпрыгиванием на двух ногах на месте и с продвижением (девочки);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по гимнастической стенке приставным шагом, лазать разноимённым способом вверх и по диагонали;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выполнять бег с равномерной скоростью с высокого старта по учебной дистанции;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технику прыжка в длину с разбега способом «согнув ноги»;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передвигаться на лыжах попеременным </w:t>
      </w:r>
      <w:proofErr w:type="spellStart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двухшажным</w:t>
      </w:r>
      <w:proofErr w:type="spellEnd"/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 ходом (для бесснежных районов – имитация передвижения);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тренироваться в упражнениях общефизической и специальной физической подготовки с учётом индивидуальных и возрастно-половых особенностей;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демонстрировать технические действия в спортивных играх: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баскетбол (ведение мяча с равномерной скоростью в разных направлениях, приём и передача мяча двумя руками от груди с места и в движении); </w:t>
      </w:r>
    </w:p>
    <w:p w:rsidR="00CA5DFB" w:rsidRPr="00227C83" w:rsidRDefault="00CA5DFB" w:rsidP="00CA5DF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 xml:space="preserve">волейбол (приём и передача мяча двумя руками снизу и сверху с места и в движении, прямая нижняя подача); </w:t>
      </w:r>
    </w:p>
    <w:p w:rsidR="006B5FC3" w:rsidRPr="00DF3D6B" w:rsidRDefault="00CA5DFB" w:rsidP="00DF3D6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227C83">
        <w:rPr>
          <w:rFonts w:ascii="Times New Roman" w:hAnsi="Times New Roman"/>
          <w:color w:val="000000"/>
          <w:sz w:val="24"/>
          <w:szCs w:val="24"/>
          <w:lang w:val="ru-RU"/>
        </w:rPr>
        <w:t>футбол (ведение мяча с равномерной скоростью в разных направлениях, приём и передача мяча, удар по неподвижному мячу с небольшого разбега).</w:t>
      </w:r>
    </w:p>
    <w:p w:rsidR="006B5FC3" w:rsidRDefault="006B5FC3" w:rsidP="00CA5DF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5B4EAC" w:rsidRPr="005B4EAC" w:rsidRDefault="006B5FC3" w:rsidP="005B4EAC">
      <w:pPr>
        <w:rPr>
          <w:rFonts w:ascii="Times New Roman" w:eastAsia="Calibri" w:hAnsi="Times New Roman" w:cs="Times New Roman"/>
          <w:sz w:val="28"/>
          <w:lang w:val="ru-RU"/>
        </w:rPr>
      </w:pPr>
      <w:r>
        <w:rPr>
          <w:rFonts w:ascii="Times New Roman" w:eastAsia="Calibri" w:hAnsi="Times New Roman" w:cs="Times New Roman"/>
          <w:sz w:val="28"/>
          <w:lang w:val="ru-RU"/>
        </w:rPr>
        <w:t xml:space="preserve">                   </w:t>
      </w:r>
      <w:r w:rsidR="000A7582">
        <w:rPr>
          <w:rFonts w:ascii="Times New Roman" w:eastAsia="Calibri" w:hAnsi="Times New Roman" w:cs="Times New Roman"/>
          <w:sz w:val="28"/>
          <w:lang w:val="ru-RU"/>
        </w:rPr>
        <w:t xml:space="preserve">         </w:t>
      </w:r>
      <w:r w:rsidR="005B4EAC" w:rsidRPr="005B4EAC">
        <w:rPr>
          <w:rFonts w:ascii="Times New Roman" w:eastAsia="Calibri" w:hAnsi="Times New Roman" w:cs="Times New Roman"/>
          <w:sz w:val="28"/>
          <w:lang w:val="ru-RU"/>
        </w:rPr>
        <w:t xml:space="preserve">Календарно – тематическое планирование </w:t>
      </w:r>
      <w:r w:rsidR="005B4EAC">
        <w:rPr>
          <w:rFonts w:ascii="Times New Roman" w:eastAsia="Calibri" w:hAnsi="Times New Roman" w:cs="Times New Roman"/>
          <w:sz w:val="28"/>
          <w:lang w:val="ru-RU"/>
        </w:rPr>
        <w:t>5</w:t>
      </w:r>
      <w:r w:rsidR="005B4EAC" w:rsidRPr="005B4EAC">
        <w:rPr>
          <w:rFonts w:ascii="Times New Roman" w:eastAsia="Calibri" w:hAnsi="Times New Roman" w:cs="Times New Roman"/>
          <w:sz w:val="28"/>
          <w:lang w:val="ru-RU"/>
        </w:rPr>
        <w:t xml:space="preserve">  класс</w:t>
      </w:r>
    </w:p>
    <w:tbl>
      <w:tblPr>
        <w:tblStyle w:val="1"/>
        <w:tblW w:w="109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5"/>
        <w:gridCol w:w="2415"/>
        <w:gridCol w:w="1277"/>
        <w:gridCol w:w="5101"/>
        <w:gridCol w:w="1422"/>
      </w:tblGrid>
      <w:tr w:rsidR="005B4EAC" w:rsidRPr="005B4EAC" w:rsidTr="006B5FC3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 xml:space="preserve">Предмет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 xml:space="preserve">Класс 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 xml:space="preserve">Вариант </w:t>
            </w:r>
          </w:p>
        </w:tc>
      </w:tr>
      <w:tr w:rsidR="005B4EAC" w:rsidRPr="005B4EAC" w:rsidTr="006B5FC3"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Физическая культура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6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z w:val="24"/>
                <w:szCs w:val="20"/>
                <w:lang w:val="ru-RU" w:eastAsia="ru-RU"/>
              </w:rPr>
              <w:t>Физическая культура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№ п/п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Наименование раздела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 xml:space="preserve">Дата 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Тема урока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Количество часов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Легкая атлетика 8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ский бег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08.04.26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 xml:space="preserve">ский бег. </w:t>
            </w: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30м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ский бег.</w:t>
            </w: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Прыжок</w:t>
            </w:r>
            <w:r w:rsidRPr="005B4EA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 xml:space="preserve"> в длину спо</w:t>
            </w:r>
            <w:r w:rsidRPr="005B4EA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8"/>
                <w:sz w:val="24"/>
                <w:lang w:val="ru-RU" w:eastAsia="ru-RU"/>
              </w:rPr>
              <w:t xml:space="preserve">собом «согнув </w:t>
            </w:r>
            <w:r w:rsidRPr="005B4EA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>ноги».</w:t>
            </w: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прыжок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hd w:val="clear" w:color="auto" w:fill="FFFFFF"/>
              <w:spacing w:after="0" w:line="283" w:lineRule="exact"/>
              <w:rPr>
                <w:rFonts w:ascii="Times New Roman" w:eastAsia="Times New Roman" w:hAnsi="Times New Roman"/>
                <w:spacing w:val="-2"/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Прыжок</w:t>
            </w:r>
            <w:r w:rsidRPr="005B4EA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 xml:space="preserve"> в длину спо</w:t>
            </w:r>
            <w:r w:rsidRPr="005B4EA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8"/>
                <w:sz w:val="24"/>
                <w:lang w:val="ru-RU" w:eastAsia="ru-RU"/>
              </w:rPr>
              <w:t xml:space="preserve">собом «согнув </w:t>
            </w:r>
            <w:r w:rsidRPr="005B4EAC">
              <w:rPr>
                <w:rFonts w:ascii="Times New Roman" w:eastAsia="Times New Roman" w:hAnsi="Times New Roman"/>
                <w:spacing w:val="-2"/>
                <w:sz w:val="24"/>
                <w:lang w:val="ru-RU" w:eastAsia="ru-RU"/>
              </w:rPr>
              <w:t>ноги».</w:t>
            </w: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прыжок в длину с места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  <w:r w:rsidRPr="005B4EAC">
              <w:rPr>
                <w:rFonts w:ascii="Times New Roman" w:eastAsia="Times New Roman" w:hAnsi="Times New Roman"/>
                <w:lang w:val="ru-RU" w:eastAsia="ru-RU"/>
              </w:rPr>
              <w:t xml:space="preserve">Метание малого мяча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lang w:val="ru-RU" w:eastAsia="ru-RU"/>
              </w:rPr>
              <w:t xml:space="preserve">Метание малого мяча </w:t>
            </w:r>
          </w:p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метание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29.09.26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hAnsi="Times New Roman"/>
                <w:spacing w:val="-2"/>
                <w:sz w:val="24"/>
                <w:lang w:val="ru-RU"/>
              </w:rPr>
              <w:t>Бег на средние дистан</w:t>
            </w:r>
            <w:r w:rsidRPr="005B4EAC">
              <w:rPr>
                <w:rFonts w:ascii="Times New Roman" w:hAnsi="Times New Roman"/>
                <w:spacing w:val="-2"/>
                <w:sz w:val="24"/>
                <w:lang w:val="ru-RU"/>
              </w:rPr>
              <w:softHyphen/>
            </w:r>
            <w:r w:rsidRPr="005B4EAC">
              <w:rPr>
                <w:rFonts w:ascii="Times New Roman" w:hAnsi="Times New Roman"/>
                <w:sz w:val="24"/>
                <w:lang w:val="ru-RU"/>
              </w:rPr>
              <w:t>ции.</w:t>
            </w: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</w:t>
            </w:r>
          </w:p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  <w:t>Кроссовая подготовка 6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hd w:val="clear" w:color="auto" w:fill="FFFFFF"/>
              <w:spacing w:after="0" w:line="259" w:lineRule="exact"/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DF3D6B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пятствий.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прыжки через скакалку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DF3D6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20.10.26.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Бег по пересеченной ме</w:t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spacing w:val="-4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t>одоление пре</w:t>
            </w:r>
            <w:r w:rsidRPr="005B4EAC">
              <w:rPr>
                <w:rFonts w:ascii="Times New Roman" w:eastAsia="Times New Roman" w:hAnsi="Times New Roman"/>
                <w:spacing w:val="-6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5"/>
                <w:sz w:val="24"/>
                <w:lang w:val="ru-RU" w:eastAsia="ru-RU"/>
              </w:rPr>
              <w:t>пятствий.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поднимание туловища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color w:val="000000"/>
                <w:spacing w:val="5"/>
                <w:sz w:val="24"/>
                <w:lang w:val="ru-RU" w:eastAsia="ru-RU"/>
              </w:rPr>
              <w:t>Гимнастика 12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23.10.26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1"/>
                <w:sz w:val="24"/>
                <w:lang w:val="ru-RU" w:eastAsia="ru-RU"/>
              </w:rPr>
              <w:t>Висы. Строе</w:t>
            </w: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вые упражне</w:t>
            </w: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ния, лазания по канату.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17.11.26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5B4EAC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5B4EAC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24.11.26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5B4EAC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27.11.26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 xml:space="preserve">Опорный прыжок, строевые </w:t>
            </w:r>
            <w:r w:rsidRPr="005B4EAC">
              <w:rPr>
                <w:rFonts w:ascii="Times New Roman" w:hAnsi="Times New Roman"/>
                <w:spacing w:val="-3"/>
                <w:sz w:val="24"/>
                <w:lang w:val="ru-RU"/>
              </w:rPr>
              <w:t>упражнения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опорного прыжка</w:t>
            </w:r>
            <w:r w:rsidRPr="005B4EAC">
              <w:rPr>
                <w:rFonts w:ascii="Times New Roman" w:hAnsi="Times New Roman"/>
                <w:spacing w:val="-3"/>
                <w:sz w:val="24"/>
                <w:lang w:val="ru-RU"/>
              </w:rPr>
              <w:t>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01.12.26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08.12.26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Акробатика.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гибкость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pacing w:val="-3"/>
                <w:sz w:val="24"/>
                <w:lang w:val="ru-RU" w:eastAsia="ru-RU"/>
              </w:rPr>
              <w:t>Акробатика.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акробатических упражнений.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bCs/>
                <w:spacing w:val="-14"/>
                <w:sz w:val="24"/>
                <w:lang w:val="ru-RU" w:eastAsia="ru-RU"/>
              </w:rPr>
              <w:t xml:space="preserve">Спортивные  </w:t>
            </w:r>
            <w:r w:rsidRPr="005B4EAC"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  <w:t>игры</w:t>
            </w:r>
          </w:p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bCs/>
                <w:sz w:val="24"/>
                <w:lang w:val="ru-RU" w:eastAsia="ru-RU"/>
              </w:rPr>
              <w:t xml:space="preserve"> (12 ч волейбол)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29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Волейбол.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передачи мяча над собой.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lastRenderedPageBreak/>
              <w:t>31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29.12.26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15.01.27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Волейбол.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передачи мяча в тройках.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22.01.27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29.01.27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Волейбол.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подачи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39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szCs w:val="24"/>
                <w:lang w:val="ru-RU"/>
              </w:rPr>
              <w:t>Баскетбол 18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 xml:space="preserve"> 42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Баскетбол. </w:t>
            </w:r>
          </w:p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Техника выполнения ведения мяча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DF3D6B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26.02.27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02.03.27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05.03.27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12.03.27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Баскетбол</w:t>
            </w:r>
            <w:proofErr w:type="gramStart"/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 .</w:t>
            </w:r>
            <w:proofErr w:type="gramEnd"/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броска одной рукой от плеча.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49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19.03.27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26.03.27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06.04.27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Баскетбол</w:t>
            </w:r>
            <w:proofErr w:type="gramStart"/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 .</w:t>
            </w:r>
            <w:proofErr w:type="gramEnd"/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Техника выполнения штрафного броска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09.04.27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13.04.27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Баскетбол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  <w:t>Кроссовая подготовка 6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16.04.27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spacing w:val="-2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препятствий</w:t>
            </w:r>
            <w:proofErr w:type="gramStart"/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</w:p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прыжки через скакалку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20.04.27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препятствий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23.04.27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препятствий</w:t>
            </w:r>
            <w:proofErr w:type="gramStart"/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поднимание туловища за 1 мин.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59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27.04.27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препятствий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60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9E4855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30.04.27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препятствий</w:t>
            </w:r>
            <w:proofErr w:type="gramStart"/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 .</w:t>
            </w:r>
            <w:proofErr w:type="gramEnd"/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Норматив подтягивание на низкой(д), высокой(м) перекладине.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7F0068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04.05.27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Бег по пере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t>сеченной ме</w:t>
            </w:r>
            <w:r w:rsidRPr="005B4EAC">
              <w:rPr>
                <w:rFonts w:ascii="Times New Roman" w:eastAsia="Times New Roman" w:hAnsi="Times New Roman"/>
                <w:spacing w:val="-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>стности, пре</w:t>
            </w:r>
            <w:r w:rsidRPr="005B4EAC">
              <w:rPr>
                <w:rFonts w:ascii="Times New Roman" w:eastAsia="Times New Roman" w:hAnsi="Times New Roman"/>
                <w:lang w:val="ru-RU" w:eastAsia="ru-RU"/>
              </w:rPr>
              <w:t xml:space="preserve">одоление </w:t>
            </w:r>
            <w:r w:rsidRPr="005B4EAC">
              <w:rPr>
                <w:rFonts w:ascii="Times New Roman" w:eastAsia="Times New Roman" w:hAnsi="Times New Roman"/>
                <w:spacing w:val="-2"/>
                <w:lang w:val="ru-RU" w:eastAsia="ru-RU"/>
              </w:rPr>
              <w:t xml:space="preserve">препятствий. 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челночный бег 3х10м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iCs/>
                <w:color w:val="000000"/>
                <w:spacing w:val="6"/>
                <w:sz w:val="24"/>
                <w:lang w:val="ru-RU" w:eastAsia="ru-RU"/>
              </w:rPr>
              <w:t>Легкая атлетика 7 ч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7F0068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07.05.27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hAnsi="Times New Roman"/>
                <w:spacing w:val="-2"/>
                <w:sz w:val="24"/>
                <w:lang w:val="ru-RU"/>
              </w:rPr>
              <w:t>Бег на средние дистан</w:t>
            </w:r>
            <w:r w:rsidRPr="005B4EAC">
              <w:rPr>
                <w:rFonts w:ascii="Times New Roman" w:hAnsi="Times New Roman"/>
                <w:spacing w:val="-2"/>
                <w:sz w:val="24"/>
                <w:lang w:val="ru-RU"/>
              </w:rPr>
              <w:softHyphen/>
            </w:r>
            <w:r w:rsidRPr="005B4EAC">
              <w:rPr>
                <w:rFonts w:ascii="Times New Roman" w:hAnsi="Times New Roman"/>
                <w:sz w:val="24"/>
                <w:lang w:val="ru-RU"/>
              </w:rPr>
              <w:t>ции.</w:t>
            </w: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</w:t>
            </w:r>
          </w:p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1000м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63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7F0068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11.05.27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 xml:space="preserve">ский бег. </w:t>
            </w: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>Норматив бег 30м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64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7F0068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14.05.27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Спринтер</w:t>
            </w: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softHyphen/>
            </w:r>
            <w:r w:rsidRPr="005B4EAC">
              <w:rPr>
                <w:rFonts w:ascii="Times New Roman" w:eastAsia="Times New Roman" w:hAnsi="Times New Roman"/>
                <w:spacing w:val="-1"/>
                <w:sz w:val="24"/>
                <w:szCs w:val="24"/>
                <w:lang w:val="ru-RU" w:eastAsia="ru-RU"/>
              </w:rPr>
              <w:t>ский бег.</w:t>
            </w:r>
            <w:r w:rsidRPr="005B4EAC">
              <w:rPr>
                <w:rFonts w:ascii="Times New Roman" w:eastAsia="Times New Roman" w:hAnsi="Times New Roman"/>
                <w:b/>
                <w:spacing w:val="-1"/>
                <w:sz w:val="24"/>
                <w:szCs w:val="24"/>
                <w:lang w:val="ru-RU" w:eastAsia="ru-RU"/>
              </w:rPr>
              <w:t xml:space="preserve"> Норматив бег 60м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65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7F0068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18.05.27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5B4EAC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</w:t>
            </w: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  <w:p w:rsidR="005B4EAC" w:rsidRPr="005B4EAC" w:rsidRDefault="005B4EAC" w:rsidP="005B4E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места.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66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7F0068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21.05.27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Прыжок</w:t>
            </w:r>
            <w:r w:rsidRPr="005B4EAC"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 w:eastAsia="ru-RU"/>
              </w:rPr>
              <w:t xml:space="preserve"> в длину с разбега. </w:t>
            </w:r>
          </w:p>
          <w:p w:rsidR="005B4EAC" w:rsidRPr="005B4EAC" w:rsidRDefault="005B4EAC" w:rsidP="005B4E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12"/>
                <w:sz w:val="24"/>
                <w:szCs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длина с разбега.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pacing w:val="-1"/>
                <w:sz w:val="24"/>
                <w:lang w:val="ru-RU"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7F0068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sz w:val="24"/>
                <w:lang w:val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 xml:space="preserve">Метание малого мяча 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  <w:tr w:rsidR="005B4EAC" w:rsidRPr="005B4EAC" w:rsidTr="006B5FC3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68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1"/>
                <w:sz w:val="24"/>
                <w:lang w:val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7F0068" w:rsidP="005B4EA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25.05.27</w:t>
            </w:r>
            <w:bookmarkStart w:id="6" w:name="_GoBack"/>
            <w:bookmarkEnd w:id="6"/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sz w:val="24"/>
                <w:lang w:val="ru-RU" w:eastAsia="ru-RU"/>
              </w:rPr>
              <w:t>Метание малого мяча</w:t>
            </w: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  <w:p w:rsidR="005B4EAC" w:rsidRPr="005B4EAC" w:rsidRDefault="005B4EAC" w:rsidP="005B4E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lang w:val="ru-RU" w:eastAsia="ru-RU"/>
              </w:rPr>
            </w:pPr>
            <w:r w:rsidRPr="005B4EAC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Норматив метание мяча.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EAC" w:rsidRPr="005B4EAC" w:rsidRDefault="005B4EAC" w:rsidP="005B4EAC">
            <w:pPr>
              <w:spacing w:after="0" w:line="240" w:lineRule="auto"/>
              <w:jc w:val="center"/>
              <w:rPr>
                <w:lang w:val="ru-RU"/>
              </w:rPr>
            </w:pPr>
            <w:r w:rsidRPr="005B4EAC">
              <w:rPr>
                <w:rFonts w:ascii="Times New Roman" w:hAnsi="Times New Roman"/>
                <w:sz w:val="24"/>
                <w:lang w:val="ru-RU"/>
              </w:rPr>
              <w:t>1</w:t>
            </w:r>
          </w:p>
        </w:tc>
      </w:tr>
    </w:tbl>
    <w:p w:rsidR="005B4EAC" w:rsidRDefault="005B4EAC" w:rsidP="00CA5DF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CA5DFB" w:rsidRDefault="00CA5DFB" w:rsidP="00CA5DF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CA5DFB" w:rsidRDefault="00CA5DFB" w:rsidP="00CA5DF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CA5DFB" w:rsidRDefault="00CA5DFB" w:rsidP="00CA5DF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CA5DFB" w:rsidRDefault="00CA5DFB" w:rsidP="00CA5DF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DF3D6B" w:rsidRDefault="00DF3D6B" w:rsidP="00DF3D6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DF3D6B" w:rsidRPr="00C951D5" w:rsidRDefault="00DF3D6B" w:rsidP="00DF3D6B">
      <w:pPr>
        <w:spacing w:after="0" w:line="240" w:lineRule="auto"/>
        <w:ind w:left="120"/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</w:pPr>
      <w:r w:rsidRPr="00C951D5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УЧЕБНО-МЕТОДИЧЕСКОЕ ОБЕСПЕЧЕНИЕ ОБРАЗОВАТЕЛЬНОГО ПРОЦЕССА</w:t>
      </w:r>
    </w:p>
    <w:p w:rsidR="00DF3D6B" w:rsidRPr="00C951D5" w:rsidRDefault="00DF3D6B" w:rsidP="00DF3D6B">
      <w:pPr>
        <w:spacing w:after="0" w:line="240" w:lineRule="auto"/>
        <w:ind w:left="120"/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</w:pPr>
      <w:r w:rsidRPr="00C951D5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ОБЯЗАТЕЛЬНЫЕ УЧЕБНЫЕ МАТЕРИАЛЫ ДЛЯ УЧЕНИКА</w:t>
      </w:r>
    </w:p>
    <w:p w:rsidR="00DF3D6B" w:rsidRPr="00C951D5" w:rsidRDefault="00DF3D6B" w:rsidP="00DF3D6B">
      <w:pPr>
        <w:spacing w:after="0" w:line="240" w:lineRule="auto"/>
        <w:ind w:left="120"/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</w:pPr>
      <w:r w:rsidRPr="00C951D5">
        <w:rPr>
          <w:rFonts w:ascii="Times New Roman" w:eastAsia="Times New Roman" w:hAnsi="Times New Roman" w:cs="Times New Roman"/>
          <w:color w:val="333333"/>
          <w:sz w:val="24"/>
          <w:szCs w:val="20"/>
          <w:highlight w:val="white"/>
          <w:lang w:val="ru-RU" w:eastAsia="ru-RU"/>
        </w:rPr>
        <w:t>​‌​‌</w:t>
      </w:r>
      <w:r w:rsidRPr="00C951D5">
        <w:rPr>
          <w:rFonts w:ascii="Times New Roman" w:eastAsia="Times New Roman" w:hAnsi="Times New Roman" w:cs="Times New Roman"/>
          <w:color w:val="333333"/>
          <w:sz w:val="24"/>
          <w:szCs w:val="20"/>
          <w:lang w:val="ru-RU" w:eastAsia="ru-RU"/>
        </w:rPr>
        <w:t>• Физическая культура: 5-й класс: учебник / Матвеев А.П., Акционерное общество «Издательство «Просвещение»</w:t>
      </w:r>
    </w:p>
    <w:p w:rsidR="00DF3D6B" w:rsidRPr="00C951D5" w:rsidRDefault="00DF3D6B" w:rsidP="00DF3D6B">
      <w:pPr>
        <w:spacing w:after="0" w:line="240" w:lineRule="auto"/>
        <w:ind w:left="120"/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</w:pPr>
    </w:p>
    <w:p w:rsidR="00DF3D6B" w:rsidRPr="00C951D5" w:rsidRDefault="00DF3D6B" w:rsidP="00DF3D6B">
      <w:pPr>
        <w:spacing w:after="0" w:line="240" w:lineRule="auto"/>
        <w:ind w:left="120"/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</w:pPr>
      <w:r w:rsidRPr="00C951D5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МЕТОДИЧЕСКИЕ МАТЕРИАЛЫ ДЛЯ УЧИТЕЛЯ</w:t>
      </w:r>
    </w:p>
    <w:p w:rsidR="00DF3D6B" w:rsidRPr="00C951D5" w:rsidRDefault="00DF3D6B" w:rsidP="00DF3D6B">
      <w:pPr>
        <w:spacing w:after="0" w:line="240" w:lineRule="auto"/>
        <w:ind w:left="120"/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</w:pPr>
      <w:r w:rsidRPr="00C951D5">
        <w:rPr>
          <w:rFonts w:ascii="Times New Roman" w:eastAsia="Times New Roman" w:hAnsi="Times New Roman" w:cs="Times New Roman"/>
          <w:color w:val="333333"/>
          <w:sz w:val="24"/>
          <w:szCs w:val="20"/>
          <w:highlight w:val="white"/>
          <w:lang w:val="ru-RU" w:eastAsia="ru-RU"/>
        </w:rPr>
        <w:t>​‌​‌</w:t>
      </w:r>
      <w:r w:rsidRPr="00C951D5">
        <w:rPr>
          <w:rFonts w:ascii="Times New Roman" w:eastAsia="Times New Roman" w:hAnsi="Times New Roman" w:cs="Times New Roman"/>
          <w:color w:val="333333"/>
          <w:sz w:val="24"/>
          <w:szCs w:val="20"/>
          <w:lang w:val="ru-RU" w:eastAsia="ru-RU"/>
        </w:rPr>
        <w:t>• Физическая культура: 5-й класс: учебник / Матвеев А.П., Акционерное общество «Издательство «Просвещение»</w:t>
      </w:r>
      <w:r w:rsidRPr="00C951D5"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  <w:br/>
      </w:r>
      <w:r w:rsidRPr="00C951D5">
        <w:rPr>
          <w:rFonts w:ascii="Times New Roman" w:eastAsia="Times New Roman" w:hAnsi="Times New Roman" w:cs="Times New Roman"/>
          <w:color w:val="333333"/>
          <w:sz w:val="24"/>
          <w:szCs w:val="20"/>
          <w:lang w:val="ru-RU" w:eastAsia="ru-RU"/>
        </w:rPr>
        <w:t xml:space="preserve">• Физическая культура. Футбол для всех, 5-9 классы/ </w:t>
      </w:r>
      <w:proofErr w:type="spellStart"/>
      <w:r w:rsidRPr="00C951D5">
        <w:rPr>
          <w:rFonts w:ascii="Times New Roman" w:eastAsia="Times New Roman" w:hAnsi="Times New Roman" w:cs="Times New Roman"/>
          <w:color w:val="333333"/>
          <w:sz w:val="24"/>
          <w:szCs w:val="20"/>
          <w:lang w:val="ru-RU" w:eastAsia="ru-RU"/>
        </w:rPr>
        <w:t>Погадаев</w:t>
      </w:r>
      <w:proofErr w:type="spellEnd"/>
      <w:r w:rsidRPr="00C951D5">
        <w:rPr>
          <w:rFonts w:ascii="Times New Roman" w:eastAsia="Times New Roman" w:hAnsi="Times New Roman" w:cs="Times New Roman"/>
          <w:color w:val="333333"/>
          <w:sz w:val="24"/>
          <w:szCs w:val="20"/>
          <w:lang w:val="ru-RU" w:eastAsia="ru-RU"/>
        </w:rPr>
        <w:t xml:space="preserve"> Г.И.; под редакцией </w:t>
      </w:r>
      <w:proofErr w:type="spellStart"/>
      <w:r w:rsidRPr="00C951D5">
        <w:rPr>
          <w:rFonts w:ascii="Times New Roman" w:eastAsia="Times New Roman" w:hAnsi="Times New Roman" w:cs="Times New Roman"/>
          <w:color w:val="333333"/>
          <w:sz w:val="24"/>
          <w:szCs w:val="20"/>
          <w:lang w:val="ru-RU" w:eastAsia="ru-RU"/>
        </w:rPr>
        <w:t>Акинфеева</w:t>
      </w:r>
      <w:proofErr w:type="spellEnd"/>
      <w:r w:rsidRPr="00C951D5">
        <w:rPr>
          <w:rFonts w:ascii="Times New Roman" w:eastAsia="Times New Roman" w:hAnsi="Times New Roman" w:cs="Times New Roman"/>
          <w:color w:val="333333"/>
          <w:sz w:val="24"/>
          <w:szCs w:val="20"/>
          <w:lang w:val="ru-RU" w:eastAsia="ru-RU"/>
        </w:rPr>
        <w:t xml:space="preserve"> И., Акционерное общество «Издательство «Просвещение»</w:t>
      </w:r>
    </w:p>
    <w:p w:rsidR="00DF3D6B" w:rsidRPr="00C951D5" w:rsidRDefault="00DF3D6B" w:rsidP="00DF3D6B">
      <w:pPr>
        <w:spacing w:after="0" w:line="240" w:lineRule="auto"/>
        <w:ind w:left="120"/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</w:pPr>
    </w:p>
    <w:p w:rsidR="00DF3D6B" w:rsidRPr="00C951D5" w:rsidRDefault="00DF3D6B" w:rsidP="00DF3D6B">
      <w:pPr>
        <w:spacing w:after="0" w:line="240" w:lineRule="auto"/>
        <w:ind w:left="120"/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</w:pPr>
      <w:r w:rsidRPr="00C951D5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ru-RU" w:eastAsia="ru-RU"/>
        </w:rPr>
        <w:t>ЦИФРОВЫЕ ОБРАЗОВАТЕЛЬНЫЕ РЕСУРСЫ И РЕСУРСЫ СЕТИ ИНТЕРНЕТ</w:t>
      </w:r>
    </w:p>
    <w:p w:rsidR="00DF3D6B" w:rsidRPr="00C951D5" w:rsidRDefault="00DF3D6B" w:rsidP="00DF3D6B">
      <w:pPr>
        <w:spacing w:after="0" w:line="240" w:lineRule="auto"/>
        <w:ind w:left="120"/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</w:pPr>
      <w:r w:rsidRPr="00C951D5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​</w:t>
      </w:r>
      <w:r w:rsidRPr="00C951D5">
        <w:rPr>
          <w:rFonts w:ascii="Times New Roman" w:eastAsia="Times New Roman" w:hAnsi="Times New Roman" w:cs="Times New Roman"/>
          <w:color w:val="333333"/>
          <w:sz w:val="28"/>
          <w:szCs w:val="20"/>
          <w:lang w:val="ru-RU" w:eastAsia="ru-RU"/>
        </w:rPr>
        <w:t>​‌‌</w:t>
      </w:r>
      <w:r w:rsidRPr="00C951D5">
        <w:rPr>
          <w:rFonts w:ascii="Times New Roman" w:eastAsia="Times New Roman" w:hAnsi="Times New Roman" w:cs="Times New Roman"/>
          <w:color w:val="000000"/>
          <w:sz w:val="28"/>
          <w:szCs w:val="20"/>
          <w:lang w:val="ru-RU" w:eastAsia="ru-RU"/>
        </w:rPr>
        <w:t>​</w:t>
      </w:r>
      <w:r w:rsidRPr="00C951D5">
        <w:rPr>
          <w:rFonts w:ascii="XO Thames" w:eastAsia="Times New Roman" w:hAnsi="XO Thames" w:cs="Times New Roman"/>
          <w:color w:val="000000"/>
          <w:sz w:val="28"/>
          <w:szCs w:val="20"/>
          <w:lang w:val="ru-RU" w:eastAsia="ru-RU"/>
        </w:rPr>
        <w:t>https://resh.edu.ru/subject/9/5/</w:t>
      </w:r>
    </w:p>
    <w:p w:rsidR="00CA5DFB" w:rsidRDefault="00CA5DFB" w:rsidP="00CA5DF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CA5DFB" w:rsidRDefault="00CA5DFB" w:rsidP="00CA5DFB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CA5DFB" w:rsidRDefault="00CA5DFB" w:rsidP="00CA5DFB">
      <w:pPr>
        <w:spacing w:after="0" w:line="264" w:lineRule="auto"/>
        <w:ind w:left="120"/>
        <w:rPr>
          <w:rFonts w:ascii="Times New Roman" w:hAnsi="Times New Roman"/>
          <w:b/>
          <w:color w:val="000000"/>
          <w:sz w:val="24"/>
          <w:szCs w:val="24"/>
          <w:lang w:val="ru-RU"/>
        </w:rPr>
      </w:pPr>
    </w:p>
    <w:p w:rsidR="00CA5DFB" w:rsidRPr="00A1484E" w:rsidRDefault="00CA5DFB">
      <w:pPr>
        <w:rPr>
          <w:lang w:val="ru-RU"/>
        </w:rPr>
      </w:pPr>
    </w:p>
    <w:sectPr w:rsidR="00CA5DFB" w:rsidRPr="00A1484E" w:rsidSect="008B6CD6">
      <w:pgSz w:w="11906" w:h="16838"/>
      <w:pgMar w:top="142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E6"/>
    <w:rsid w:val="000A7582"/>
    <w:rsid w:val="00282D69"/>
    <w:rsid w:val="005B4EAC"/>
    <w:rsid w:val="006B5FC3"/>
    <w:rsid w:val="007F0068"/>
    <w:rsid w:val="008B6CD6"/>
    <w:rsid w:val="009563BD"/>
    <w:rsid w:val="009872CC"/>
    <w:rsid w:val="009E4855"/>
    <w:rsid w:val="00A1484E"/>
    <w:rsid w:val="00C830E6"/>
    <w:rsid w:val="00C951D5"/>
    <w:rsid w:val="00CA5DFB"/>
    <w:rsid w:val="00D2422B"/>
    <w:rsid w:val="00DF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84E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B4EAC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60" w:line="720" w:lineRule="auto"/>
        <w:ind w:left="-567" w:right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84E"/>
    <w:pPr>
      <w:spacing w:before="0" w:beforeAutospacing="0" w:after="200" w:line="276" w:lineRule="auto"/>
      <w:ind w:left="0" w:right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B4EAC"/>
    <w:pPr>
      <w:spacing w:before="0" w:beforeAutospacing="0" w:after="0" w:line="240" w:lineRule="auto"/>
      <w:ind w:left="0" w:right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3677</Words>
  <Characters>20963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User</cp:lastModifiedBy>
  <cp:revision>15</cp:revision>
  <dcterms:created xsi:type="dcterms:W3CDTF">2026-09-16T16:19:00Z</dcterms:created>
  <dcterms:modified xsi:type="dcterms:W3CDTF">2026-09-29T11:05:00Z</dcterms:modified>
</cp:coreProperties>
</file>